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C15" w:rsidRDefault="003B3C15" w:rsidP="003B3C15">
      <w:pPr>
        <w:pStyle w:val="Heading3"/>
        <w:rPr>
          <w:lang w:val="de-DE"/>
        </w:rPr>
      </w:pPr>
      <w:bookmarkStart w:id="0" w:name="_GoBack"/>
      <w:bookmarkEnd w:id="0"/>
      <w:r>
        <w:rPr>
          <w:lang w:val="de-DE"/>
        </w:rPr>
        <w:t>Ernst Häckel: Natürliche Schöpfungsgeschichte. Berlin: 1879, p.6.</w:t>
      </w:r>
    </w:p>
    <w:p w:rsidR="00437179" w:rsidRDefault="00437179" w:rsidP="00437179">
      <w:pPr>
        <w:rPr>
          <w:lang w:val="de-DE"/>
        </w:rPr>
      </w:pPr>
    </w:p>
    <w:p w:rsidR="00437179" w:rsidRPr="00437179" w:rsidRDefault="00437179" w:rsidP="00437179">
      <w:pPr>
        <w:rPr>
          <w:lang w:val="de-DE"/>
        </w:rPr>
      </w:pPr>
      <w:r>
        <w:rPr>
          <w:lang w:val="de-DE"/>
        </w:rPr>
        <w:t>400 dpi, 1 bit, document scanner with automated document feeder</w:t>
      </w:r>
    </w:p>
    <w:p w:rsidR="003B3C15" w:rsidRPr="003B3C15" w:rsidRDefault="003B3C15" w:rsidP="003B3C15">
      <w:pPr>
        <w:rPr>
          <w:lang w:val="de-DE"/>
        </w:rPr>
      </w:pPr>
    </w:p>
    <w:p w:rsidR="003B3C15" w:rsidRPr="003B3C15" w:rsidRDefault="003B3C15" w:rsidP="003B3C15">
      <w:pPr>
        <w:rPr>
          <w:lang w:val="de-DE"/>
        </w:rPr>
      </w:pPr>
      <w:r w:rsidRPr="00A564C9">
        <w:rPr>
          <w:highlight w:val="red"/>
          <w:lang w:val="de-DE"/>
        </w:rPr>
        <w:t>ß</w:t>
      </w:r>
      <w:r w:rsidRPr="003B3C15">
        <w:rPr>
          <w:lang w:val="de-DE"/>
        </w:rPr>
        <w:t xml:space="preserve">                 Bedeutung der Abstammungslehre für die Anthropologie.                 </w:t>
      </w:r>
      <w:r w:rsidRPr="00A564C9">
        <w:rPr>
          <w:highlight w:val="red"/>
          <w:lang w:val="de-DE"/>
        </w:rPr>
        <w:t>?</w:t>
      </w:r>
      <w:r w:rsidRPr="003B3C15">
        <w:rPr>
          <w:lang w:val="de-DE"/>
        </w:rPr>
        <w:t>.</w:t>
      </w:r>
    </w:p>
    <w:p w:rsidR="003B3C15" w:rsidRPr="00A564C9" w:rsidRDefault="003B3C15" w:rsidP="003B3C15">
      <w:pPr>
        <w:rPr>
          <w:lang w:val="de-DE"/>
        </w:rPr>
      </w:pPr>
      <w:r w:rsidRPr="00A564C9">
        <w:rPr>
          <w:lang w:val="de-DE"/>
        </w:rPr>
        <w:t>Der unschätzbare Werth der Abstammungslehre für die Biologie liegt also, wie bemerkt, darin, daß si</w:t>
      </w:r>
      <w:r w:rsidR="00A564C9">
        <w:rPr>
          <w:lang w:val="de-DE"/>
        </w:rPr>
        <w:t>e uns die Entstehung der organi</w:t>
      </w:r>
      <w:r w:rsidRPr="00A564C9">
        <w:rPr>
          <w:lang w:val="de-DE"/>
        </w:rPr>
        <w:t>schen Formen auf mechanischem Weg</w:t>
      </w:r>
      <w:r w:rsidR="00A564C9" w:rsidRPr="00A564C9">
        <w:rPr>
          <w:lang w:val="de-DE"/>
        </w:rPr>
        <w:t>e erklärt und deren wirkende Ur</w:t>
      </w:r>
      <w:r w:rsidRPr="00A564C9">
        <w:rPr>
          <w:lang w:val="de-DE"/>
        </w:rPr>
        <w:t xml:space="preserve">sachen nachweist. </w:t>
      </w:r>
      <w:r w:rsidRPr="003B3C15">
        <w:t>So hoch man aber auch mit Recht dieses Verdienst der Descendenztheorie anschlagen mag, so tritt dasselbe doch fast zurück vor der unermeßlichen Bedeutung, welche eine einzige nothwendige Folgerung derselben für sich allei</w:t>
      </w:r>
      <w:r w:rsidR="00A564C9">
        <w:t xml:space="preserve">n in Anspruch nimmt. </w:t>
      </w:r>
      <w:r w:rsidR="00A564C9" w:rsidRPr="00A564C9">
        <w:rPr>
          <w:lang w:val="de-DE"/>
        </w:rPr>
        <w:t>Diese noth</w:t>
      </w:r>
      <w:r w:rsidRPr="00A564C9">
        <w:rPr>
          <w:lang w:val="de-DE"/>
        </w:rPr>
        <w:t>wendige und unvermeidliche Folgerung ist die Lehre von der thierischen Abstammung des Menschengeschlechts.</w:t>
      </w:r>
    </w:p>
    <w:p w:rsidR="003B3C15" w:rsidRPr="00A564C9" w:rsidRDefault="003B3C15" w:rsidP="003B3C15">
      <w:pPr>
        <w:rPr>
          <w:lang w:val="de-DE"/>
        </w:rPr>
      </w:pPr>
      <w:r w:rsidRPr="00A564C9">
        <w:rPr>
          <w:lang w:val="de-DE"/>
        </w:rPr>
        <w:t>Die Bestimmung der Stellung des Menschen in der Natur und seiner Beziehungen zur Gesammtheit der Dinge, diese Frage aller Fragen für die Menschheit, wie sie Hurley</w:t>
      </w:r>
      <w:r w:rsidRPr="00A564C9">
        <w:rPr>
          <w:highlight w:val="red"/>
          <w:lang w:val="de-DE"/>
        </w:rPr>
        <w:t>")</w:t>
      </w:r>
      <w:r w:rsidRPr="00A564C9">
        <w:rPr>
          <w:lang w:val="de-DE"/>
        </w:rPr>
        <w:t xml:space="preserve"> mit Recht nennt, wird durch jene Erkenntniß der thierischen Abstammung des Menschengeschlechts endgültig gelöst. Wir gelangen</w:t>
      </w:r>
      <w:r w:rsidR="00A564C9" w:rsidRPr="00A564C9">
        <w:rPr>
          <w:lang w:val="de-DE"/>
        </w:rPr>
        <w:t xml:space="preserve"> also durch den Trans</w:t>
      </w:r>
      <w:r w:rsidRPr="00A564C9">
        <w:rPr>
          <w:lang w:val="de-DE"/>
        </w:rPr>
        <w:t>formismus oder die Descendenztheorie zum ersten Male in die Lage, eine natürliche Entwick</w:t>
      </w:r>
      <w:r w:rsidR="00A564C9">
        <w:rPr>
          <w:lang w:val="de-DE"/>
        </w:rPr>
        <w:t>elungsgeschichte des Menschenge</w:t>
      </w:r>
      <w:r w:rsidRPr="00A564C9">
        <w:rPr>
          <w:lang w:val="de-DE"/>
        </w:rPr>
        <w:t xml:space="preserve">schlechts wissenschaftlich begründen zu können. </w:t>
      </w:r>
      <w:r w:rsidR="00A564C9" w:rsidRPr="00A564C9">
        <w:rPr>
          <w:lang w:val="de-DE"/>
        </w:rPr>
        <w:t>Sowohl alle Ver</w:t>
      </w:r>
      <w:r w:rsidRPr="00A564C9">
        <w:rPr>
          <w:lang w:val="de-DE"/>
        </w:rPr>
        <w:t>theidiger, als alle denkenden Gegner Darwins haben anerkannt, daß die Abstammung des Mensche</w:t>
      </w:r>
      <w:r w:rsidR="00A564C9">
        <w:rPr>
          <w:lang w:val="de-DE"/>
        </w:rPr>
        <w:t>ngeschlechts zunächst von affen</w:t>
      </w:r>
      <w:r w:rsidRPr="00A564C9">
        <w:rPr>
          <w:lang w:val="de-DE"/>
        </w:rPr>
        <w:t>artigen Säugethieren, weiterhin aber von niederen Wirbelthieren, mit Nothwendigkeit aus seiner Theorie folgt.</w:t>
      </w:r>
    </w:p>
    <w:p w:rsidR="00122F5F" w:rsidRPr="003B3C15" w:rsidRDefault="003B3C15" w:rsidP="003B3C15">
      <w:r w:rsidRPr="003B3C15">
        <w:t xml:space="preserve">Allerdings hat Darwin diese wichtigste von allen Folgerungen seiner Lehre nicht sofort selbst ausgesprochen. In seinem Werke „von der Entstehung der Arten" findet sich kein Wort von der thierischen Abstammung des Menschen. </w:t>
      </w:r>
      <w:r w:rsidRPr="00A564C9">
        <w:rPr>
          <w:lang w:val="de-DE"/>
        </w:rPr>
        <w:t>Der eben</w:t>
      </w:r>
      <w:r w:rsidR="00A564C9" w:rsidRPr="00A564C9">
        <w:rPr>
          <w:lang w:val="de-DE"/>
        </w:rPr>
        <w:t xml:space="preserve"> so vorsichtige als kühne Natur</w:t>
      </w:r>
      <w:r w:rsidRPr="00A564C9">
        <w:rPr>
          <w:lang w:val="de-DE"/>
        </w:rPr>
        <w:t>forscher ging damals absichtlich mit Stillschweigen darüber hinweg, weil er voraussah, daß dieser bedeutendste von allen Folgeschlüs</w:t>
      </w:r>
      <w:r w:rsidRPr="00A564C9">
        <w:rPr>
          <w:highlight w:val="red"/>
          <w:lang w:val="de-DE"/>
        </w:rPr>
        <w:t>i</w:t>
      </w:r>
      <w:r w:rsidRPr="00A564C9">
        <w:rPr>
          <w:lang w:val="de-DE"/>
        </w:rPr>
        <w:t>en der Abstammungslehre zugleich das größte Hinderniß für die Verbreitung und Anerkennung derselben sein werde. Gewiß hätte Darwins Buch von Anfang an noch weit mehr Widerspruch und Aerge</w:t>
      </w:r>
      <w:r w:rsidR="00A564C9" w:rsidRPr="00A564C9">
        <w:rPr>
          <w:lang w:val="de-DE"/>
        </w:rPr>
        <w:t>rniß er</w:t>
      </w:r>
      <w:r w:rsidRPr="00A564C9">
        <w:rPr>
          <w:lang w:val="de-DE"/>
        </w:rPr>
        <w:t xml:space="preserve">regt, wenn sogleich diese wichtigste </w:t>
      </w:r>
      <w:r w:rsidR="00A564C9">
        <w:rPr>
          <w:lang w:val="de-DE"/>
        </w:rPr>
        <w:t>Consequenz darin klar ausgespro</w:t>
      </w:r>
      <w:r w:rsidRPr="00A564C9">
        <w:rPr>
          <w:lang w:val="de-DE"/>
        </w:rPr>
        <w:t xml:space="preserve">chen worden wäre. </w:t>
      </w:r>
      <w:r w:rsidRPr="003B3C15">
        <w:t>Erst zwölf Jahre später, in dem 1871 erschienenen Werke über „die Abstammung des Menschen und die geschlechtliche</w:t>
      </w:r>
    </w:p>
    <w:sectPr w:rsidR="00122F5F" w:rsidRPr="003B3C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480"/>
    <w:rsid w:val="00122F5F"/>
    <w:rsid w:val="00343AAE"/>
    <w:rsid w:val="003B3C15"/>
    <w:rsid w:val="00437179"/>
    <w:rsid w:val="004B1480"/>
    <w:rsid w:val="00A564C9"/>
    <w:rsid w:val="00FB1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de-DE"/>
    </w:rPr>
  </w:style>
  <w:style w:type="paragraph" w:styleId="Heading3">
    <w:name w:val="heading 3"/>
    <w:basedOn w:val="Normal"/>
    <w:next w:val="Normal"/>
    <w:qFormat/>
    <w:rsid w:val="003B3C1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de-DE"/>
    </w:rPr>
  </w:style>
  <w:style w:type="paragraph" w:styleId="Heading3">
    <w:name w:val="heading 3"/>
    <w:basedOn w:val="Normal"/>
    <w:next w:val="Normal"/>
    <w:qFormat/>
    <w:rsid w:val="003B3C1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1967</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Ernst Häckel: Natürliche Schöpfungsgeschichte</vt:lpstr>
    </vt:vector>
  </TitlesOfParts>
  <Company>ZID Universitaet Innsbruck</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Ernst Häckel: Natürliche Schöpfungsgeschichte</dc:title>
  <dc:subject/>
  <dc:creator>c1261000</dc:creator>
  <cp:keywords/>
  <dc:description/>
  <cp:lastModifiedBy>Hans Lenting</cp:lastModifiedBy>
  <cp:revision>2</cp:revision>
  <dcterms:created xsi:type="dcterms:W3CDTF">2014-09-06T20:44:00Z</dcterms:created>
  <dcterms:modified xsi:type="dcterms:W3CDTF">2014-09-06T20:44:00Z</dcterms:modified>
</cp:coreProperties>
</file>