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C7" w:rsidRDefault="00812CB7" w:rsidP="00812CB7">
      <w:pPr>
        <w:pStyle w:val="Kop1"/>
      </w:pPr>
      <w:r>
        <w:t xml:space="preserve">Werkinstructie </w:t>
      </w:r>
      <w:proofErr w:type="spellStart"/>
      <w:r>
        <w:t>Speedsign</w:t>
      </w:r>
      <w:proofErr w:type="spellEnd"/>
      <w:r>
        <w:t xml:space="preserve">/Snelheidsbord </w:t>
      </w:r>
      <w:proofErr w:type="spellStart"/>
      <w:r>
        <w:t>karteerder</w:t>
      </w:r>
      <w:proofErr w:type="spellEnd"/>
    </w:p>
    <w:p w:rsidR="00812CB7" w:rsidRDefault="00812CB7" w:rsidP="00812CB7"/>
    <w:p w:rsidR="00812CB7" w:rsidRDefault="00812CB7" w:rsidP="00812CB7">
      <w:r>
        <w:t xml:space="preserve">Snelheidsborden zijn in </w:t>
      </w:r>
      <w:proofErr w:type="spellStart"/>
      <w:r>
        <w:t>Naiade</w:t>
      </w:r>
      <w:proofErr w:type="spellEnd"/>
      <w:r>
        <w:t xml:space="preserve"> als losse borden aanwezig. Dit is zo overgenomen uit het bronsysteem. IM-Spoor en het Seinreglement schrijven echter voor dat twee snelheidsborden in dezelfde richting, aan dezelfde paal, één object vormen. </w:t>
      </w:r>
    </w:p>
    <w:p w:rsidR="00812CB7" w:rsidRDefault="00812CB7" w:rsidP="00812CB7">
      <w:r>
        <w:t xml:space="preserve">ProRail vraagt de </w:t>
      </w:r>
      <w:proofErr w:type="spellStart"/>
      <w:r>
        <w:t>karteerder</w:t>
      </w:r>
      <w:proofErr w:type="spellEnd"/>
      <w:r>
        <w:t xml:space="preserve"> dat wanneer deze situatie op het beeldmateriaal wordt aangetroffen, de twee borden worden terug geleverd als één</w:t>
      </w:r>
      <w:r w:rsidR="000D0159">
        <w:t xml:space="preserve"> Snelheidsbord</w:t>
      </w:r>
      <w:r>
        <w:t>. Met de bijhorende</w:t>
      </w:r>
      <w:r w:rsidR="000D0159">
        <w:t>,</w:t>
      </w:r>
      <w:r>
        <w:t xml:space="preserve"> in de objectencatalogus beschreven</w:t>
      </w:r>
      <w:r w:rsidR="000D0159">
        <w:t>,</w:t>
      </w:r>
      <w:r>
        <w:t xml:space="preserve"> 3d locatie en attributen. De catalogus geeft aan welk type snelheidsbord dit betreft en welk bord de reizigers- en goederensnelheid aangeeft.</w:t>
      </w:r>
    </w:p>
    <w:p w:rsidR="00D36BC4" w:rsidRDefault="00D36BC4" w:rsidP="00812CB7">
      <w:r>
        <w:t>Goederensnelheid wordt alleen gevuld wanneer er 2 borden aan 1 paal bevestigd zijn.</w:t>
      </w:r>
    </w:p>
    <w:p w:rsidR="00D36BC4" w:rsidRDefault="00D36BC4" w:rsidP="00812CB7">
      <w:r>
        <w:t>Deze situatie doet zich naar verwachting alleen tussen Acht en Eindhoven voor.</w:t>
      </w:r>
    </w:p>
    <w:p w:rsidR="00D36BC4" w:rsidRPr="00812CB7" w:rsidRDefault="00D36BC4" w:rsidP="00812CB7">
      <w:bookmarkStart w:id="0" w:name="_GoBack"/>
      <w:bookmarkEnd w:id="0"/>
      <w:r>
        <w:t xml:space="preserve">Bij </w:t>
      </w:r>
      <w:r w:rsidR="00B23490">
        <w:t>snelheidsborden waarbij maar 1 bord op een paal staat,</w:t>
      </w:r>
      <w:r>
        <w:t xml:space="preserve"> wordt de snelheid, ongeacht of dit type bord alleen voor goederen geldt (Bord 334 en 335), bij het attribuut Speed/Snelheid ingevuld.</w:t>
      </w:r>
    </w:p>
    <w:sectPr w:rsidR="00D36BC4" w:rsidRPr="0081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B7"/>
    <w:rsid w:val="000D0159"/>
    <w:rsid w:val="00496036"/>
    <w:rsid w:val="00812CB7"/>
    <w:rsid w:val="00B23490"/>
    <w:rsid w:val="00D254C7"/>
    <w:rsid w:val="00D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4E4F"/>
  <w15:chartTrackingRefBased/>
  <w15:docId w15:val="{82E9A84F-82D6-460B-8942-1391F73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Heijblom, SP (Sebastian)</dc:creator>
  <cp:keywords/>
  <dc:description/>
  <cp:lastModifiedBy>Heijblom, SP (Sebastian)</cp:lastModifiedBy>
  <cp:revision>3</cp:revision>
  <dcterms:created xsi:type="dcterms:W3CDTF">2018-11-01T12:55:00Z</dcterms:created>
  <dcterms:modified xsi:type="dcterms:W3CDTF">2018-11-01T12:55:00Z</dcterms:modified>
</cp:coreProperties>
</file>